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21" w:rsidRDefault="00A63621" w:rsidP="00A63621">
      <w:pPr>
        <w:jc w:val="center"/>
        <w:rPr>
          <w:rFonts w:ascii="Times New Roman" w:hAnsi="Times New Roman" w:cs="Times New Roman"/>
          <w:b/>
          <w:sz w:val="24"/>
          <w:szCs w:val="24"/>
        </w:rPr>
      </w:pPr>
      <w:r>
        <w:rPr>
          <w:rFonts w:ascii="Times New Roman" w:hAnsi="Times New Roman" w:cs="Times New Roman"/>
          <w:b/>
          <w:sz w:val="24"/>
          <w:szCs w:val="24"/>
        </w:rPr>
        <w:t xml:space="preserve">Fee Schedule for Erin Conway, </w:t>
      </w:r>
      <w:proofErr w:type="spellStart"/>
      <w:r>
        <w:rPr>
          <w:rFonts w:ascii="Times New Roman" w:hAnsi="Times New Roman" w:cs="Times New Roman"/>
          <w:b/>
          <w:sz w:val="24"/>
          <w:szCs w:val="24"/>
        </w:rPr>
        <w:t>PsyD</w:t>
      </w:r>
      <w:proofErr w:type="spellEnd"/>
      <w:r>
        <w:rPr>
          <w:rFonts w:ascii="Times New Roman" w:hAnsi="Times New Roman" w:cs="Times New Roman"/>
          <w:b/>
          <w:sz w:val="24"/>
          <w:szCs w:val="24"/>
        </w:rPr>
        <w:t>, CADC, BCB, BCN</w:t>
      </w:r>
    </w:p>
    <w:p w:rsidR="00A63621" w:rsidRDefault="00A63621">
      <w:pPr>
        <w:rPr>
          <w:rFonts w:ascii="Times New Roman" w:hAnsi="Times New Roman" w:cs="Times New Roman"/>
          <w:b/>
          <w:sz w:val="24"/>
          <w:szCs w:val="24"/>
        </w:rPr>
      </w:pPr>
    </w:p>
    <w:p w:rsidR="00B15C57" w:rsidRPr="003503E5" w:rsidRDefault="00B15C57">
      <w:pPr>
        <w:rPr>
          <w:rFonts w:ascii="Times New Roman" w:hAnsi="Times New Roman" w:cs="Times New Roman"/>
          <w:b/>
          <w:sz w:val="24"/>
          <w:szCs w:val="24"/>
        </w:rPr>
      </w:pPr>
      <w:r w:rsidRPr="003503E5">
        <w:rPr>
          <w:rFonts w:ascii="Times New Roman" w:hAnsi="Times New Roman" w:cs="Times New Roman"/>
          <w:b/>
          <w:sz w:val="24"/>
          <w:szCs w:val="24"/>
        </w:rPr>
        <w:t xml:space="preserve">Clinician Biography </w:t>
      </w:r>
    </w:p>
    <w:p w:rsidR="00B15C57" w:rsidRPr="003503E5" w:rsidRDefault="00B15C57">
      <w:pPr>
        <w:rPr>
          <w:rFonts w:ascii="Times New Roman" w:hAnsi="Times New Roman" w:cs="Times New Roman"/>
          <w:sz w:val="24"/>
          <w:szCs w:val="24"/>
        </w:rPr>
      </w:pPr>
      <w:r w:rsidRPr="003503E5">
        <w:rPr>
          <w:rFonts w:ascii="Times New Roman" w:hAnsi="Times New Roman" w:cs="Times New Roman"/>
          <w:sz w:val="24"/>
          <w:szCs w:val="24"/>
        </w:rPr>
        <w:t>Dr. Erin Conway is a</w:t>
      </w:r>
      <w:r w:rsidR="00D7155A">
        <w:rPr>
          <w:rFonts w:ascii="Times New Roman" w:hAnsi="Times New Roman" w:cs="Times New Roman"/>
          <w:sz w:val="24"/>
          <w:szCs w:val="24"/>
        </w:rPr>
        <w:t xml:space="preserve"> Licensed</w:t>
      </w:r>
      <w:r w:rsidRPr="003503E5">
        <w:rPr>
          <w:rFonts w:ascii="Times New Roman" w:hAnsi="Times New Roman" w:cs="Times New Roman"/>
          <w:sz w:val="24"/>
          <w:szCs w:val="24"/>
        </w:rPr>
        <w:t xml:space="preserve"> Clinical Forensic Neuropsychologist </w:t>
      </w:r>
      <w:r w:rsidRPr="003503E5">
        <w:rPr>
          <w:rFonts w:ascii="Times New Roman" w:hAnsi="Times New Roman" w:cs="Times New Roman"/>
          <w:color w:val="000000"/>
          <w:sz w:val="24"/>
          <w:szCs w:val="24"/>
          <w:shd w:val="clear" w:color="auto" w:fill="FFFFFF"/>
        </w:rPr>
        <w:t>who graduated from The Chicago School of Professional Psychology where she trained with an emphasis in forensic and neuropsychology. She is board certified in biofeedback and neurofeedback and has a strong interest in complimentary therapies. Dr. Conway takes an individualistic approach to treatment by applying a biological/psychological/social/spiritual model of assessment, which allows her to tailor her interventions for each patient. By using a combination of techniques, including motivational interviewing, mindfulness, art therapy, and cognitive behavioral therapy, Dr. Conway establishes a safe, collaborative environment that emphasizes her cl</w:t>
      </w:r>
      <w:r w:rsidR="00E91A32">
        <w:rPr>
          <w:rFonts w:ascii="Times New Roman" w:hAnsi="Times New Roman" w:cs="Times New Roman"/>
          <w:color w:val="000000"/>
          <w:sz w:val="24"/>
          <w:szCs w:val="24"/>
          <w:shd w:val="clear" w:color="auto" w:fill="FFFFFF"/>
        </w:rPr>
        <w:t>ient’s personal strengths. She conducts</w:t>
      </w:r>
      <w:r w:rsidRPr="003503E5">
        <w:rPr>
          <w:rFonts w:ascii="Times New Roman" w:hAnsi="Times New Roman" w:cs="Times New Roman"/>
          <w:color w:val="000000"/>
          <w:sz w:val="24"/>
          <w:szCs w:val="24"/>
          <w:shd w:val="clear" w:color="auto" w:fill="FFFFFF"/>
        </w:rPr>
        <w:t xml:space="preserve"> therapy with children, adolescents, adults, families, and couples and does biofeedback and neurofeedback with children beginning at the age of five, adolescents, and adults. Dr. Conway specializes in Biofeedback, Neurofeedback, Trauma, Anxiety, Posttraumatic Stress Disorder, Substance Abuse, Veteran’s Issues, Brain Injury, Chronic Pain, Migraines, Sleep Issues, </w:t>
      </w:r>
      <w:r w:rsidR="00E91A32">
        <w:rPr>
          <w:rFonts w:ascii="Times New Roman" w:hAnsi="Times New Roman" w:cs="Times New Roman"/>
          <w:color w:val="000000"/>
          <w:sz w:val="24"/>
          <w:szCs w:val="24"/>
          <w:shd w:val="clear" w:color="auto" w:fill="FFFFFF"/>
        </w:rPr>
        <w:t xml:space="preserve">Lyme Disease, Peak Performance, </w:t>
      </w:r>
      <w:r w:rsidRPr="003503E5">
        <w:rPr>
          <w:rFonts w:ascii="Times New Roman" w:hAnsi="Times New Roman" w:cs="Times New Roman"/>
          <w:color w:val="000000"/>
          <w:sz w:val="24"/>
          <w:szCs w:val="24"/>
          <w:shd w:val="clear" w:color="auto" w:fill="FFFFFF"/>
        </w:rPr>
        <w:t>and Depression. </w:t>
      </w:r>
    </w:p>
    <w:p w:rsidR="00BA4653" w:rsidRDefault="00F06BFA">
      <w:pPr>
        <w:rPr>
          <w:rFonts w:ascii="Times New Roman" w:hAnsi="Times New Roman" w:cs="Times New Roman"/>
          <w:b/>
          <w:sz w:val="24"/>
          <w:szCs w:val="24"/>
        </w:rPr>
      </w:pPr>
      <w:r>
        <w:rPr>
          <w:rFonts w:ascii="Times New Roman" w:hAnsi="Times New Roman" w:cs="Times New Roman"/>
          <w:b/>
          <w:sz w:val="24"/>
          <w:szCs w:val="24"/>
        </w:rPr>
        <w:t xml:space="preserve">Fee schedule </w:t>
      </w:r>
    </w:p>
    <w:p w:rsidR="00E91A32" w:rsidRDefault="00E91A32">
      <w:pPr>
        <w:rPr>
          <w:rFonts w:ascii="Times New Roman" w:hAnsi="Times New Roman" w:cs="Times New Roman"/>
          <w:sz w:val="24"/>
          <w:szCs w:val="24"/>
        </w:rPr>
      </w:pPr>
      <w:r>
        <w:rPr>
          <w:rFonts w:ascii="Times New Roman" w:hAnsi="Times New Roman" w:cs="Times New Roman"/>
          <w:b/>
          <w:sz w:val="24"/>
          <w:szCs w:val="24"/>
        </w:rPr>
        <w:t xml:space="preserve">Therapy – </w:t>
      </w:r>
      <w:r>
        <w:rPr>
          <w:rFonts w:ascii="Times New Roman" w:hAnsi="Times New Roman" w:cs="Times New Roman"/>
          <w:sz w:val="24"/>
          <w:szCs w:val="24"/>
        </w:rPr>
        <w:t xml:space="preserve">Dr. Conway is currently in network with Blue Cross Blue Shield PPO, Medicare, and </w:t>
      </w:r>
      <w:proofErr w:type="spellStart"/>
      <w:r>
        <w:rPr>
          <w:rFonts w:ascii="Times New Roman" w:hAnsi="Times New Roman" w:cs="Times New Roman"/>
          <w:sz w:val="24"/>
          <w:szCs w:val="24"/>
        </w:rPr>
        <w:t>Alexian</w:t>
      </w:r>
      <w:proofErr w:type="spellEnd"/>
      <w:r>
        <w:rPr>
          <w:rFonts w:ascii="Times New Roman" w:hAnsi="Times New Roman" w:cs="Times New Roman"/>
          <w:sz w:val="24"/>
          <w:szCs w:val="24"/>
        </w:rPr>
        <w:t xml:space="preserve"> Brothers Behavioral Heath HMO. She expects to be added to more insurance networks within the next few months. If she is in network</w:t>
      </w:r>
      <w:r w:rsidR="00CC6D6F">
        <w:rPr>
          <w:rFonts w:ascii="Times New Roman" w:hAnsi="Times New Roman" w:cs="Times New Roman"/>
          <w:sz w:val="24"/>
          <w:szCs w:val="24"/>
        </w:rPr>
        <w:t xml:space="preserve"> with your insurance company, she will accept the insurance rate for therapy sessions. If she is not in network with your insurance company, the fee is $225 for a 50-minute session to be paid at the time of the session, with a minimum of ten sessions required. </w:t>
      </w:r>
    </w:p>
    <w:p w:rsidR="00CC6D6F" w:rsidRPr="00CC6D6F" w:rsidRDefault="00CC6D6F">
      <w:pPr>
        <w:rPr>
          <w:rFonts w:ascii="Times New Roman" w:hAnsi="Times New Roman" w:cs="Times New Roman"/>
          <w:sz w:val="24"/>
          <w:szCs w:val="24"/>
        </w:rPr>
      </w:pPr>
      <w:r>
        <w:rPr>
          <w:rFonts w:ascii="Times New Roman" w:hAnsi="Times New Roman" w:cs="Times New Roman"/>
          <w:b/>
          <w:sz w:val="24"/>
          <w:szCs w:val="24"/>
        </w:rPr>
        <w:t xml:space="preserve">Mental Health Evaluation – </w:t>
      </w:r>
      <w:r>
        <w:rPr>
          <w:rFonts w:ascii="Times New Roman" w:hAnsi="Times New Roman" w:cs="Times New Roman"/>
          <w:sz w:val="24"/>
          <w:szCs w:val="24"/>
        </w:rPr>
        <w:t xml:space="preserve">$300 an hour, with a minimum of two hours required, one hour for the evaluation, and one hour for the report write-up. Additional time will be billed at $150 in 30-minute increments. </w:t>
      </w:r>
    </w:p>
    <w:p w:rsidR="00D7155A" w:rsidRDefault="00D7155A">
      <w:pPr>
        <w:rPr>
          <w:rFonts w:ascii="Times New Roman" w:hAnsi="Times New Roman" w:cs="Times New Roman"/>
          <w:sz w:val="24"/>
          <w:szCs w:val="24"/>
        </w:rPr>
      </w:pPr>
      <w:r w:rsidRPr="00D7155A">
        <w:rPr>
          <w:rFonts w:ascii="Times New Roman" w:hAnsi="Times New Roman" w:cs="Times New Roman"/>
          <w:b/>
          <w:sz w:val="24"/>
          <w:szCs w:val="24"/>
        </w:rPr>
        <w:t>Deposition</w:t>
      </w:r>
      <w:r>
        <w:rPr>
          <w:rFonts w:ascii="Times New Roman" w:hAnsi="Times New Roman" w:cs="Times New Roman"/>
          <w:sz w:val="24"/>
          <w:szCs w:val="24"/>
        </w:rPr>
        <w:t xml:space="preserve"> - $300 per hour</w:t>
      </w:r>
      <w:r w:rsidR="00CC6D6F">
        <w:rPr>
          <w:rFonts w:ascii="Times New Roman" w:hAnsi="Times New Roman" w:cs="Times New Roman"/>
          <w:sz w:val="24"/>
          <w:szCs w:val="24"/>
        </w:rPr>
        <w:t>,</w:t>
      </w:r>
      <w:r>
        <w:rPr>
          <w:rFonts w:ascii="Times New Roman" w:hAnsi="Times New Roman" w:cs="Times New Roman"/>
          <w:sz w:val="24"/>
          <w:szCs w:val="24"/>
        </w:rPr>
        <w:t xml:space="preserve"> with a minimum of two hours</w:t>
      </w:r>
      <w:r w:rsidR="00CC6D6F">
        <w:rPr>
          <w:rFonts w:ascii="Times New Roman" w:hAnsi="Times New Roman" w:cs="Times New Roman"/>
          <w:sz w:val="24"/>
          <w:szCs w:val="24"/>
        </w:rPr>
        <w:t xml:space="preserve"> required</w:t>
      </w:r>
      <w:r>
        <w:rPr>
          <w:rFonts w:ascii="Times New Roman" w:hAnsi="Times New Roman" w:cs="Times New Roman"/>
          <w:sz w:val="24"/>
          <w:szCs w:val="24"/>
        </w:rPr>
        <w:t>, one hour for chart review and one hour for the actual deposition. If the deposition runs over scheduled</w:t>
      </w:r>
      <w:r w:rsidR="00CC6D6F">
        <w:rPr>
          <w:rFonts w:ascii="Times New Roman" w:hAnsi="Times New Roman" w:cs="Times New Roman"/>
          <w:sz w:val="24"/>
          <w:szCs w:val="24"/>
        </w:rPr>
        <w:t xml:space="preserve"> the</w:t>
      </w:r>
      <w:r>
        <w:rPr>
          <w:rFonts w:ascii="Times New Roman" w:hAnsi="Times New Roman" w:cs="Times New Roman"/>
          <w:sz w:val="24"/>
          <w:szCs w:val="24"/>
        </w:rPr>
        <w:t xml:space="preserve"> time it will be billed in 30-minute increments at $150 per 30 minutes. The total fee of $600 for a scheduled deposition will need to be received no later than one week prior to the scheduled date. If the deposition is cancelled prior to the week of the scheduled date there will be no cancellation fee, but if it is cancelled within the week of the date then a fee of $300 will be expected. </w:t>
      </w:r>
    </w:p>
    <w:p w:rsidR="00D7155A" w:rsidRDefault="00D7155A" w:rsidP="00D715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Before a deposition can be scheduled, two of the following documents must be provided</w:t>
      </w:r>
    </w:p>
    <w:p w:rsidR="00D7155A" w:rsidRDefault="00D7155A" w:rsidP="00D715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Subpoena</w:t>
      </w:r>
    </w:p>
    <w:p w:rsidR="00D7155A" w:rsidRDefault="00D7155A" w:rsidP="00D715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Court Order</w:t>
      </w:r>
    </w:p>
    <w:p w:rsidR="00D7155A" w:rsidRPr="00D7155A" w:rsidRDefault="00D7155A" w:rsidP="00D715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Signed release of information from the patient</w:t>
      </w:r>
    </w:p>
    <w:p w:rsidR="003503E5" w:rsidRDefault="003503E5">
      <w:pPr>
        <w:rPr>
          <w:rFonts w:ascii="Times New Roman" w:hAnsi="Times New Roman" w:cs="Times New Roman"/>
          <w:sz w:val="24"/>
          <w:szCs w:val="24"/>
        </w:rPr>
      </w:pPr>
      <w:r w:rsidRPr="00D7155A">
        <w:rPr>
          <w:rFonts w:ascii="Times New Roman" w:hAnsi="Times New Roman" w:cs="Times New Roman"/>
          <w:b/>
          <w:sz w:val="24"/>
          <w:szCs w:val="24"/>
        </w:rPr>
        <w:t>I</w:t>
      </w:r>
      <w:r w:rsidR="00E557B1">
        <w:rPr>
          <w:rFonts w:ascii="Times New Roman" w:hAnsi="Times New Roman" w:cs="Times New Roman"/>
          <w:b/>
          <w:sz w:val="24"/>
          <w:szCs w:val="24"/>
        </w:rPr>
        <w:t>n Court T</w:t>
      </w:r>
      <w:r w:rsidRPr="00D7155A">
        <w:rPr>
          <w:rFonts w:ascii="Times New Roman" w:hAnsi="Times New Roman" w:cs="Times New Roman"/>
          <w:b/>
          <w:sz w:val="24"/>
          <w:szCs w:val="24"/>
        </w:rPr>
        <w:t>estimony</w:t>
      </w:r>
      <w:r>
        <w:rPr>
          <w:rFonts w:ascii="Times New Roman" w:hAnsi="Times New Roman" w:cs="Times New Roman"/>
          <w:sz w:val="24"/>
          <w:szCs w:val="24"/>
        </w:rPr>
        <w:t xml:space="preserve"> - $</w:t>
      </w:r>
      <w:r w:rsidR="00D7155A">
        <w:rPr>
          <w:rFonts w:ascii="Times New Roman" w:hAnsi="Times New Roman" w:cs="Times New Roman"/>
          <w:sz w:val="24"/>
          <w:szCs w:val="24"/>
        </w:rPr>
        <w:t>5</w:t>
      </w:r>
      <w:r w:rsidR="00BB5A42">
        <w:rPr>
          <w:rFonts w:ascii="Times New Roman" w:hAnsi="Times New Roman" w:cs="Times New Roman"/>
          <w:sz w:val="24"/>
          <w:szCs w:val="24"/>
        </w:rPr>
        <w:t xml:space="preserve">00 per hour, with a minimum requirement </w:t>
      </w:r>
      <w:r w:rsidR="0060629A">
        <w:rPr>
          <w:rFonts w:ascii="Times New Roman" w:hAnsi="Times New Roman" w:cs="Times New Roman"/>
          <w:sz w:val="24"/>
          <w:szCs w:val="24"/>
        </w:rPr>
        <w:t>of two</w:t>
      </w:r>
      <w:r w:rsidR="00D7155A">
        <w:rPr>
          <w:rFonts w:ascii="Times New Roman" w:hAnsi="Times New Roman" w:cs="Times New Roman"/>
          <w:sz w:val="24"/>
          <w:szCs w:val="24"/>
        </w:rPr>
        <w:t xml:space="preserve"> hours, plus travel expenses; including mileage and meal reimbursement</w:t>
      </w:r>
      <w:r w:rsidR="00363A54">
        <w:rPr>
          <w:rFonts w:ascii="Times New Roman" w:hAnsi="Times New Roman" w:cs="Times New Roman"/>
          <w:sz w:val="24"/>
          <w:szCs w:val="24"/>
        </w:rPr>
        <w:t>, and an</w:t>
      </w:r>
      <w:r w:rsidR="0019165E">
        <w:rPr>
          <w:rFonts w:ascii="Times New Roman" w:hAnsi="Times New Roman" w:cs="Times New Roman"/>
          <w:sz w:val="24"/>
          <w:szCs w:val="24"/>
        </w:rPr>
        <w:t xml:space="preserve"> additional $300 for</w:t>
      </w:r>
      <w:r w:rsidR="00363A54">
        <w:rPr>
          <w:rFonts w:ascii="Times New Roman" w:hAnsi="Times New Roman" w:cs="Times New Roman"/>
          <w:sz w:val="24"/>
          <w:szCs w:val="24"/>
        </w:rPr>
        <w:t xml:space="preserve"> one hour of</w:t>
      </w:r>
      <w:r w:rsidR="0019165E">
        <w:rPr>
          <w:rFonts w:ascii="Times New Roman" w:hAnsi="Times New Roman" w:cs="Times New Roman"/>
          <w:sz w:val="24"/>
          <w:szCs w:val="24"/>
        </w:rPr>
        <w:t xml:space="preserve"> </w:t>
      </w:r>
      <w:r w:rsidR="0019165E">
        <w:rPr>
          <w:rFonts w:ascii="Times New Roman" w:hAnsi="Times New Roman" w:cs="Times New Roman"/>
          <w:sz w:val="24"/>
          <w:szCs w:val="24"/>
        </w:rPr>
        <w:lastRenderedPageBreak/>
        <w:t>record review</w:t>
      </w:r>
      <w:r w:rsidR="00363A54">
        <w:rPr>
          <w:rFonts w:ascii="Times New Roman" w:hAnsi="Times New Roman" w:cs="Times New Roman"/>
          <w:sz w:val="24"/>
          <w:szCs w:val="24"/>
        </w:rPr>
        <w:t xml:space="preserve"> or research. The amount of time needed for record review or research varies on a case-by-case basis. Dr. Conway may determine that more time is needed for record review or research, which will be billed at $150 per 30 minutes. </w:t>
      </w:r>
      <w:r w:rsidR="00D7155A">
        <w:rPr>
          <w:rFonts w:ascii="Times New Roman" w:hAnsi="Times New Roman" w:cs="Times New Roman"/>
          <w:sz w:val="24"/>
          <w:szCs w:val="24"/>
        </w:rPr>
        <w:t xml:space="preserve">The total fee for in court testimony must be paid no later than three weeks prior to the scheduled date, since Dr. Conway will need to adjust her current patient schedule to accommodate being away from her office. The fee is nonrefundable. </w:t>
      </w:r>
    </w:p>
    <w:p w:rsidR="00363A54" w:rsidRDefault="00363A54">
      <w:pPr>
        <w:rPr>
          <w:rFonts w:ascii="Times New Roman" w:hAnsi="Times New Roman" w:cs="Times New Roman"/>
          <w:sz w:val="24"/>
          <w:szCs w:val="24"/>
        </w:rPr>
      </w:pPr>
      <w:r>
        <w:rPr>
          <w:rFonts w:ascii="Times New Roman" w:hAnsi="Times New Roman" w:cs="Times New Roman"/>
          <w:b/>
          <w:sz w:val="24"/>
          <w:szCs w:val="24"/>
        </w:rPr>
        <w:t xml:space="preserve">Case Consultation - </w:t>
      </w:r>
      <w:r>
        <w:rPr>
          <w:rFonts w:ascii="Times New Roman" w:hAnsi="Times New Roman" w:cs="Times New Roman"/>
          <w:sz w:val="24"/>
          <w:szCs w:val="24"/>
        </w:rPr>
        <w:t xml:space="preserve">$300 per hour, with a minimum requirement of one hour. Additional hours will be billed at $150 in 30-minute increments. If travel is required, travel and meal expenses will be an additional cost. If Dr. Conway needs to adjust her current schedule to accommodate travel, the hourly rate will increase to $500 per hour, with a minimum of one hour. </w:t>
      </w:r>
    </w:p>
    <w:p w:rsidR="00787905" w:rsidRPr="00787905" w:rsidRDefault="00787905">
      <w:pPr>
        <w:rPr>
          <w:rFonts w:ascii="Times New Roman" w:hAnsi="Times New Roman" w:cs="Times New Roman"/>
          <w:sz w:val="24"/>
          <w:szCs w:val="24"/>
        </w:rPr>
      </w:pPr>
      <w:r>
        <w:rPr>
          <w:rFonts w:ascii="Times New Roman" w:hAnsi="Times New Roman" w:cs="Times New Roman"/>
          <w:b/>
          <w:sz w:val="24"/>
          <w:szCs w:val="24"/>
        </w:rPr>
        <w:t xml:space="preserve">Record Review </w:t>
      </w:r>
      <w:r>
        <w:rPr>
          <w:rFonts w:ascii="Times New Roman" w:hAnsi="Times New Roman" w:cs="Times New Roman"/>
          <w:sz w:val="24"/>
          <w:szCs w:val="24"/>
        </w:rPr>
        <w:t xml:space="preserve">- </w:t>
      </w:r>
      <w:r>
        <w:rPr>
          <w:rFonts w:ascii="Times New Roman" w:hAnsi="Times New Roman" w:cs="Times New Roman"/>
          <w:sz w:val="24"/>
          <w:szCs w:val="24"/>
        </w:rPr>
        <w:t>$300 per hour, with a m</w:t>
      </w:r>
      <w:r>
        <w:rPr>
          <w:rFonts w:ascii="Times New Roman" w:hAnsi="Times New Roman" w:cs="Times New Roman"/>
          <w:sz w:val="24"/>
          <w:szCs w:val="24"/>
        </w:rPr>
        <w:t>inimum requirement of two</w:t>
      </w:r>
      <w:r>
        <w:rPr>
          <w:rFonts w:ascii="Times New Roman" w:hAnsi="Times New Roman" w:cs="Times New Roman"/>
          <w:sz w:val="24"/>
          <w:szCs w:val="24"/>
        </w:rPr>
        <w:t xml:space="preserve"> hour</w:t>
      </w:r>
      <w:r>
        <w:rPr>
          <w:rFonts w:ascii="Times New Roman" w:hAnsi="Times New Roman" w:cs="Times New Roman"/>
          <w:sz w:val="24"/>
          <w:szCs w:val="24"/>
        </w:rPr>
        <w:t>s</w:t>
      </w:r>
      <w:r>
        <w:rPr>
          <w:rFonts w:ascii="Times New Roman" w:hAnsi="Times New Roman" w:cs="Times New Roman"/>
          <w:sz w:val="24"/>
          <w:szCs w:val="24"/>
        </w:rPr>
        <w:t>. Additional hours will be billed at $150 in 30-minute increments</w:t>
      </w:r>
      <w:r>
        <w:rPr>
          <w:rFonts w:ascii="Times New Roman" w:hAnsi="Times New Roman" w:cs="Times New Roman"/>
          <w:sz w:val="24"/>
          <w:szCs w:val="24"/>
        </w:rPr>
        <w:t>. Record review is accompanied by a detailed written report</w:t>
      </w:r>
      <w:bookmarkStart w:id="0" w:name="_GoBack"/>
      <w:bookmarkEnd w:id="0"/>
      <w:r>
        <w:rPr>
          <w:rFonts w:ascii="Times New Roman" w:hAnsi="Times New Roman" w:cs="Times New Roman"/>
          <w:sz w:val="24"/>
          <w:szCs w:val="24"/>
        </w:rPr>
        <w:t>. Expect at least a two week turn around for the report.</w:t>
      </w:r>
    </w:p>
    <w:p w:rsidR="00E557B1" w:rsidRDefault="00363A54">
      <w:pPr>
        <w:rPr>
          <w:rFonts w:ascii="Times New Roman" w:hAnsi="Times New Roman" w:cs="Times New Roman"/>
          <w:sz w:val="24"/>
          <w:szCs w:val="24"/>
        </w:rPr>
      </w:pPr>
      <w:r>
        <w:rPr>
          <w:rFonts w:ascii="Times New Roman" w:hAnsi="Times New Roman" w:cs="Times New Roman"/>
          <w:b/>
          <w:sz w:val="24"/>
          <w:szCs w:val="24"/>
        </w:rPr>
        <w:t xml:space="preserve">Forensic Testing - </w:t>
      </w:r>
      <w:r>
        <w:rPr>
          <w:rFonts w:ascii="Times New Roman" w:hAnsi="Times New Roman" w:cs="Times New Roman"/>
          <w:sz w:val="24"/>
          <w:szCs w:val="24"/>
        </w:rPr>
        <w:t>$300 per hour, with a minimum requirement of four hours.</w:t>
      </w:r>
      <w:r w:rsidR="00E557B1">
        <w:rPr>
          <w:rFonts w:ascii="Times New Roman" w:hAnsi="Times New Roman" w:cs="Times New Roman"/>
          <w:sz w:val="24"/>
          <w:szCs w:val="24"/>
        </w:rPr>
        <w:t xml:space="preserve"> Additional hours will be billed at $150 in 30-minute increments. Testing batteries are available for the following:</w:t>
      </w:r>
    </w:p>
    <w:p w:rsidR="00E557B1" w:rsidRDefault="00E557B1" w:rsidP="00E557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Competency to Stand Trial </w:t>
      </w:r>
    </w:p>
    <w:p w:rsidR="001D634B" w:rsidRDefault="001D634B" w:rsidP="00E557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Memory Malingering</w:t>
      </w:r>
    </w:p>
    <w:p w:rsidR="008776C9" w:rsidRDefault="001D634B" w:rsidP="001D63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Symptom Malingering </w:t>
      </w:r>
    </w:p>
    <w:p w:rsidR="008776C9" w:rsidRDefault="008776C9" w:rsidP="001D63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Psychopathy </w:t>
      </w:r>
    </w:p>
    <w:p w:rsidR="0060629A" w:rsidRDefault="0060629A" w:rsidP="0060629A">
      <w:pPr>
        <w:rPr>
          <w:rFonts w:ascii="Times New Roman" w:hAnsi="Times New Roman" w:cs="Times New Roman"/>
          <w:b/>
          <w:sz w:val="24"/>
          <w:szCs w:val="24"/>
        </w:rPr>
      </w:pPr>
      <w:r>
        <w:rPr>
          <w:rFonts w:ascii="Times New Roman" w:hAnsi="Times New Roman" w:cs="Times New Roman"/>
          <w:b/>
          <w:sz w:val="24"/>
          <w:szCs w:val="24"/>
        </w:rPr>
        <w:t xml:space="preserve">PLEASE NOTE: </w:t>
      </w:r>
    </w:p>
    <w:p w:rsidR="0060629A" w:rsidRPr="0060629A" w:rsidRDefault="0060629A" w:rsidP="0060629A">
      <w:pPr>
        <w:rPr>
          <w:rFonts w:ascii="Times New Roman" w:hAnsi="Times New Roman" w:cs="Times New Roman"/>
          <w:sz w:val="24"/>
          <w:szCs w:val="24"/>
        </w:rPr>
      </w:pPr>
      <w:r>
        <w:rPr>
          <w:rFonts w:ascii="Times New Roman" w:hAnsi="Times New Roman" w:cs="Times New Roman"/>
          <w:sz w:val="24"/>
          <w:szCs w:val="24"/>
        </w:rPr>
        <w:t>Dr. Conway will not accept fees contingent upon securing a verdict. All minimum fees are expected to be paid up front, with any additional fees to be paid expediently thereafter.</w:t>
      </w:r>
      <w:r w:rsidR="00E91A32">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60629A" w:rsidRPr="0060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21F8"/>
    <w:multiLevelType w:val="hybridMultilevel"/>
    <w:tmpl w:val="21341E7A"/>
    <w:lvl w:ilvl="0" w:tplc="DBCA7F9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57"/>
    <w:rsid w:val="0008285E"/>
    <w:rsid w:val="0019165E"/>
    <w:rsid w:val="001D634B"/>
    <w:rsid w:val="003503E5"/>
    <w:rsid w:val="00363A54"/>
    <w:rsid w:val="00553196"/>
    <w:rsid w:val="0060629A"/>
    <w:rsid w:val="006B2029"/>
    <w:rsid w:val="00787905"/>
    <w:rsid w:val="008329C9"/>
    <w:rsid w:val="008776C9"/>
    <w:rsid w:val="00A63621"/>
    <w:rsid w:val="00B15C57"/>
    <w:rsid w:val="00BB5A42"/>
    <w:rsid w:val="00CC6D6F"/>
    <w:rsid w:val="00D7155A"/>
    <w:rsid w:val="00E557B1"/>
    <w:rsid w:val="00E91A32"/>
    <w:rsid w:val="00F06BFA"/>
    <w:rsid w:val="00FE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78A5"/>
  <w15:chartTrackingRefBased/>
  <w15:docId w15:val="{1499C0DE-5356-4973-A949-CF79F71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Conway</dc:creator>
  <cp:keywords/>
  <dc:description/>
  <cp:lastModifiedBy>Erin Conway</cp:lastModifiedBy>
  <cp:revision>12</cp:revision>
  <dcterms:created xsi:type="dcterms:W3CDTF">2018-01-25T21:21:00Z</dcterms:created>
  <dcterms:modified xsi:type="dcterms:W3CDTF">2018-03-19T15:10:00Z</dcterms:modified>
</cp:coreProperties>
</file>